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3" w:rsidRDefault="00F67A23" w:rsidP="00057480">
      <w:pPr>
        <w:jc w:val="center"/>
        <w:rPr>
          <w:szCs w:val="21"/>
        </w:rPr>
      </w:pPr>
    </w:p>
    <w:p w:rsidR="00057480" w:rsidRPr="00B4072F" w:rsidRDefault="00371DE0" w:rsidP="00057480">
      <w:pPr>
        <w:jc w:val="center"/>
        <w:rPr>
          <w:szCs w:val="21"/>
        </w:rPr>
      </w:pPr>
      <w:r>
        <w:rPr>
          <w:rFonts w:hint="eastAsia"/>
          <w:szCs w:val="21"/>
        </w:rPr>
        <w:t>ジェトロセミナープログラム</w:t>
      </w:r>
    </w:p>
    <w:p w:rsidR="00B4072F" w:rsidRPr="00B4072F" w:rsidRDefault="00B4072F" w:rsidP="00057480">
      <w:pPr>
        <w:jc w:val="center"/>
        <w:rPr>
          <w:szCs w:val="21"/>
        </w:rPr>
      </w:pPr>
      <w:r w:rsidRPr="00B4072F">
        <w:rPr>
          <w:szCs w:val="21"/>
        </w:rPr>
        <w:t>Business Alliance For Supporting Industry In Ho Chi Minh City Seminar</w:t>
      </w:r>
    </w:p>
    <w:p w:rsidR="00B4072F" w:rsidRPr="00B4072F" w:rsidRDefault="00B4072F" w:rsidP="00057480">
      <w:pPr>
        <w:jc w:val="center"/>
        <w:rPr>
          <w:szCs w:val="21"/>
        </w:rPr>
      </w:pPr>
    </w:p>
    <w:p w:rsidR="00B8041B" w:rsidRPr="00B4072F" w:rsidRDefault="00371DE0" w:rsidP="00057480">
      <w:pPr>
        <w:jc w:val="left"/>
        <w:rPr>
          <w:szCs w:val="21"/>
        </w:rPr>
      </w:pPr>
      <w:r>
        <w:rPr>
          <w:rFonts w:hint="eastAsia"/>
          <w:szCs w:val="21"/>
        </w:rPr>
        <w:t>日時</w:t>
      </w:r>
      <w:r w:rsidR="00057480" w:rsidRPr="00B4072F">
        <w:rPr>
          <w:szCs w:val="21"/>
        </w:rPr>
        <w:t>：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日（金）</w:t>
      </w:r>
      <w:r w:rsidR="00BE3F5D">
        <w:rPr>
          <w:rFonts w:hint="eastAsia"/>
          <w:szCs w:val="21"/>
        </w:rPr>
        <w:t>10:00</w:t>
      </w:r>
      <w:r w:rsidR="00BE3F5D" w:rsidRPr="00B4072F">
        <w:rPr>
          <w:szCs w:val="21"/>
        </w:rPr>
        <w:t>～</w:t>
      </w:r>
      <w:r w:rsidR="00BE3F5D" w:rsidRPr="00B4072F">
        <w:rPr>
          <w:szCs w:val="21"/>
        </w:rPr>
        <w:t>12</w:t>
      </w:r>
      <w:r w:rsidR="00BE3F5D" w:rsidRPr="00B4072F">
        <w:rPr>
          <w:szCs w:val="21"/>
        </w:rPr>
        <w:t>：</w:t>
      </w:r>
      <w:r w:rsidR="00BE3F5D" w:rsidRPr="00B4072F">
        <w:rPr>
          <w:szCs w:val="21"/>
        </w:rPr>
        <w:t>00</w:t>
      </w:r>
    </w:p>
    <w:p w:rsidR="00BE20C8" w:rsidRPr="00B4072F" w:rsidRDefault="00371DE0" w:rsidP="00057480">
      <w:pPr>
        <w:jc w:val="left"/>
        <w:rPr>
          <w:szCs w:val="21"/>
        </w:rPr>
      </w:pPr>
      <w:r>
        <w:rPr>
          <w:rFonts w:hint="eastAsia"/>
          <w:szCs w:val="21"/>
        </w:rPr>
        <w:t>場所</w:t>
      </w:r>
      <w:r w:rsidR="00057480" w:rsidRPr="00B4072F">
        <w:rPr>
          <w:szCs w:val="21"/>
        </w:rPr>
        <w:t>：</w:t>
      </w:r>
      <w:r w:rsidR="00036CD8">
        <w:rPr>
          <w:rFonts w:hint="eastAsia"/>
          <w:szCs w:val="21"/>
        </w:rPr>
        <w:t xml:space="preserve">SECC </w:t>
      </w:r>
    </w:p>
    <w:p w:rsidR="00B4072F" w:rsidRDefault="00371DE0" w:rsidP="00057480">
      <w:pPr>
        <w:jc w:val="left"/>
        <w:rPr>
          <w:szCs w:val="21"/>
        </w:rPr>
      </w:pPr>
      <w:r>
        <w:rPr>
          <w:rFonts w:hint="eastAsia"/>
          <w:szCs w:val="21"/>
        </w:rPr>
        <w:t>言語：日本語・ベトナム語</w:t>
      </w:r>
      <w:r w:rsidR="00216B28"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日越逐次通訳</w:t>
      </w:r>
      <w:r w:rsidR="00036CD8">
        <w:rPr>
          <w:rFonts w:hint="eastAsia"/>
          <w:szCs w:val="21"/>
        </w:rPr>
        <w:t>)</w:t>
      </w:r>
    </w:p>
    <w:p w:rsidR="00BE20C8" w:rsidRPr="00B4072F" w:rsidRDefault="00BE20C8" w:rsidP="00057480">
      <w:pPr>
        <w:jc w:val="left"/>
        <w:rPr>
          <w:szCs w:val="21"/>
        </w:rPr>
      </w:pPr>
      <w:r>
        <w:rPr>
          <w:rFonts w:hint="eastAsia"/>
          <w:szCs w:val="21"/>
        </w:rPr>
        <w:t>入場自由</w:t>
      </w: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309"/>
      </w:tblGrid>
      <w:tr w:rsidR="00B4072F" w:rsidRPr="00B4072F" w:rsidTr="00A31B9D">
        <w:trPr>
          <w:trHeight w:val="38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B4072F" w:rsidRPr="00B4072F" w:rsidRDefault="00B4072F" w:rsidP="00371DE0">
            <w:pPr>
              <w:jc w:val="center"/>
              <w:rPr>
                <w:rFonts w:cs="Tahoma"/>
                <w:bCs/>
                <w:szCs w:val="21"/>
              </w:rPr>
            </w:pPr>
            <w:r w:rsidRPr="00B4072F">
              <w:rPr>
                <w:rFonts w:cs="Tahoma"/>
                <w:bCs/>
                <w:szCs w:val="21"/>
              </w:rPr>
              <w:t>時間</w:t>
            </w:r>
          </w:p>
        </w:tc>
        <w:tc>
          <w:tcPr>
            <w:tcW w:w="7309" w:type="dxa"/>
            <w:shd w:val="clear" w:color="auto" w:fill="BFBFBF" w:themeFill="background1" w:themeFillShade="BF"/>
            <w:vAlign w:val="center"/>
          </w:tcPr>
          <w:p w:rsidR="008D5622" w:rsidRPr="00B4072F" w:rsidRDefault="00B4072F" w:rsidP="00371DE0">
            <w:pPr>
              <w:spacing w:after="120"/>
              <w:jc w:val="center"/>
              <w:rPr>
                <w:rFonts w:cs="Tahoma"/>
                <w:bCs/>
                <w:szCs w:val="21"/>
              </w:rPr>
            </w:pPr>
            <w:r w:rsidRPr="00B4072F">
              <w:rPr>
                <w:rFonts w:cs="Tahoma"/>
                <w:bCs/>
                <w:szCs w:val="21"/>
              </w:rPr>
              <w:t>テーマ</w:t>
            </w:r>
          </w:p>
        </w:tc>
      </w:tr>
      <w:tr w:rsidR="00B4072F" w:rsidRPr="00B4072F" w:rsidTr="00A31B9D">
        <w:trPr>
          <w:trHeight w:val="5982"/>
        </w:trPr>
        <w:tc>
          <w:tcPr>
            <w:tcW w:w="1730" w:type="dxa"/>
            <w:shd w:val="clear" w:color="auto" w:fill="auto"/>
          </w:tcPr>
          <w:p w:rsidR="00B4072F" w:rsidRPr="00B4072F" w:rsidRDefault="00503990" w:rsidP="000F3FA9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09</w:t>
            </w:r>
            <w:r w:rsidR="008D5622">
              <w:rPr>
                <w:rFonts w:cs="Tahoma"/>
                <w:szCs w:val="21"/>
              </w:rPr>
              <w:t>:</w:t>
            </w:r>
            <w:r w:rsidR="008D5622">
              <w:rPr>
                <w:rFonts w:cs="Tahoma" w:hint="eastAsia"/>
                <w:szCs w:val="21"/>
              </w:rPr>
              <w:t>45</w:t>
            </w:r>
            <w:r w:rsidR="00B4072F" w:rsidRPr="00B4072F">
              <w:rPr>
                <w:rFonts w:cs="Tahoma"/>
                <w:szCs w:val="21"/>
                <w:lang w:eastAsia="en-US"/>
              </w:rPr>
              <w:t xml:space="preserve">– </w:t>
            </w:r>
            <w:r w:rsidR="008D5622">
              <w:rPr>
                <w:rFonts w:cs="Tahoma" w:hint="eastAsia"/>
                <w:szCs w:val="21"/>
              </w:rPr>
              <w:t>10</w:t>
            </w:r>
            <w:r>
              <w:rPr>
                <w:rFonts w:cs="Tahoma"/>
                <w:szCs w:val="21"/>
              </w:rPr>
              <w:t>:</w:t>
            </w:r>
            <w:r w:rsidR="008D5622">
              <w:rPr>
                <w:rFonts w:cs="Tahoma" w:hint="eastAsia"/>
                <w:szCs w:val="21"/>
              </w:rPr>
              <w:t>00</w:t>
            </w:r>
          </w:p>
          <w:p w:rsidR="00B4072F" w:rsidRDefault="00D06098" w:rsidP="000F3FA9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(15min)</w:t>
            </w:r>
          </w:p>
          <w:p w:rsidR="00D06098" w:rsidRDefault="00D06098" w:rsidP="000F3FA9">
            <w:pPr>
              <w:rPr>
                <w:rFonts w:cs="Tahoma"/>
                <w:szCs w:val="21"/>
              </w:rPr>
            </w:pPr>
          </w:p>
          <w:p w:rsidR="00A31B9D" w:rsidRDefault="00A31B9D" w:rsidP="000F3FA9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10:00</w:t>
            </w:r>
            <w:r w:rsidRPr="00B4072F">
              <w:rPr>
                <w:rFonts w:cs="Tahoma"/>
                <w:szCs w:val="21"/>
                <w:lang w:eastAsia="en-US"/>
              </w:rPr>
              <w:t>–</w:t>
            </w:r>
            <w:r>
              <w:rPr>
                <w:rFonts w:cs="Tahoma" w:hint="eastAsia"/>
                <w:szCs w:val="21"/>
              </w:rPr>
              <w:t>10:05</w:t>
            </w:r>
          </w:p>
          <w:p w:rsidR="0027498C" w:rsidRPr="00B4072F" w:rsidRDefault="0027498C" w:rsidP="000F3FA9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(5min)</w:t>
            </w:r>
          </w:p>
          <w:p w:rsidR="0027498C" w:rsidRDefault="0027498C" w:rsidP="000F3FA9">
            <w:pPr>
              <w:rPr>
                <w:rFonts w:cs="Tahoma"/>
                <w:szCs w:val="21"/>
              </w:rPr>
            </w:pPr>
          </w:p>
          <w:p w:rsidR="00371DE0" w:rsidRDefault="00371DE0" w:rsidP="000F3FA9">
            <w:pPr>
              <w:rPr>
                <w:rFonts w:cs="Tahoma"/>
                <w:szCs w:val="21"/>
              </w:rPr>
            </w:pPr>
          </w:p>
          <w:p w:rsidR="00B4072F" w:rsidRPr="00B4072F" w:rsidRDefault="008D5622" w:rsidP="000F3FA9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10</w:t>
            </w:r>
            <w:r w:rsidR="00B4072F" w:rsidRPr="00B4072F">
              <w:rPr>
                <w:rFonts w:cs="Tahoma"/>
                <w:szCs w:val="21"/>
              </w:rPr>
              <w:t>:</w:t>
            </w:r>
            <w:r w:rsidR="00A31B9D">
              <w:rPr>
                <w:rFonts w:cs="Tahoma" w:hint="eastAsia"/>
                <w:szCs w:val="21"/>
              </w:rPr>
              <w:t>05</w:t>
            </w:r>
            <w:r w:rsidR="00B4072F" w:rsidRPr="00B4072F">
              <w:rPr>
                <w:rFonts w:cs="Tahoma"/>
                <w:szCs w:val="21"/>
                <w:lang w:eastAsia="en-US"/>
              </w:rPr>
              <w:t>– 1</w:t>
            </w:r>
            <w:r w:rsidR="00503990">
              <w:rPr>
                <w:rFonts w:cs="Tahoma"/>
                <w:szCs w:val="21"/>
              </w:rPr>
              <w:t>0:</w:t>
            </w:r>
            <w:r w:rsidR="00D06098">
              <w:rPr>
                <w:rFonts w:cs="Tahoma" w:hint="eastAsia"/>
                <w:szCs w:val="21"/>
              </w:rPr>
              <w:t>2</w:t>
            </w:r>
            <w:r w:rsidR="0027498C">
              <w:rPr>
                <w:rFonts w:cs="Tahoma" w:hint="eastAsia"/>
                <w:szCs w:val="21"/>
              </w:rPr>
              <w:t>0</w:t>
            </w:r>
          </w:p>
          <w:p w:rsidR="00503990" w:rsidRDefault="00D06098" w:rsidP="000F3FA9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(</w:t>
            </w:r>
            <w:r w:rsidR="0027498C">
              <w:rPr>
                <w:rFonts w:cs="Tahoma" w:hint="eastAsia"/>
                <w:szCs w:val="21"/>
              </w:rPr>
              <w:t>15</w:t>
            </w:r>
            <w:r>
              <w:rPr>
                <w:rFonts w:cs="Tahoma" w:hint="eastAsia"/>
                <w:szCs w:val="21"/>
              </w:rPr>
              <w:t>min)</w:t>
            </w:r>
          </w:p>
          <w:p w:rsidR="006B5288" w:rsidRPr="00B4072F" w:rsidRDefault="006B5288" w:rsidP="000F3FA9">
            <w:pPr>
              <w:rPr>
                <w:rFonts w:cs="Tahoma"/>
                <w:szCs w:val="21"/>
              </w:rPr>
            </w:pPr>
          </w:p>
          <w:p w:rsidR="00A31B9D" w:rsidRDefault="00D06098" w:rsidP="000F3FA9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10:30</w:t>
            </w:r>
            <w:r w:rsidR="008D5622">
              <w:rPr>
                <w:rFonts w:cs="Tahoma" w:hint="eastAsia"/>
                <w:szCs w:val="21"/>
              </w:rPr>
              <w:t>－</w:t>
            </w:r>
            <w:r>
              <w:rPr>
                <w:rFonts w:cs="Tahoma" w:hint="eastAsia"/>
                <w:szCs w:val="21"/>
              </w:rPr>
              <w:t>10:45</w:t>
            </w:r>
          </w:p>
          <w:p w:rsidR="00D06098" w:rsidRDefault="00D06098" w:rsidP="00D06098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(15min)</w:t>
            </w:r>
          </w:p>
          <w:p w:rsidR="00BB40EC" w:rsidRDefault="00BB40EC" w:rsidP="000F3FA9">
            <w:pPr>
              <w:rPr>
                <w:rFonts w:cs="Tahoma"/>
                <w:szCs w:val="21"/>
              </w:rPr>
            </w:pPr>
          </w:p>
          <w:p w:rsidR="00B4072F" w:rsidRDefault="00D06098" w:rsidP="000F3FA9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10:50</w:t>
            </w:r>
            <w:r w:rsidR="00A31B9D">
              <w:rPr>
                <w:rFonts w:cs="Tahoma" w:hint="eastAsia"/>
                <w:szCs w:val="21"/>
              </w:rPr>
              <w:t>－</w:t>
            </w:r>
            <w:r w:rsidR="004D4C6D">
              <w:rPr>
                <w:rFonts w:cs="Tahoma" w:hint="eastAsia"/>
                <w:szCs w:val="21"/>
              </w:rPr>
              <w:t>11</w:t>
            </w:r>
            <w:r w:rsidR="00B074B4">
              <w:rPr>
                <w:rFonts w:cs="Tahoma" w:hint="eastAsia"/>
                <w:szCs w:val="21"/>
              </w:rPr>
              <w:t>:00</w:t>
            </w:r>
          </w:p>
          <w:p w:rsidR="00D06098" w:rsidRDefault="00B074B4" w:rsidP="00D06098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(10</w:t>
            </w:r>
            <w:r w:rsidR="00D06098">
              <w:rPr>
                <w:rFonts w:cs="Tahoma" w:hint="eastAsia"/>
                <w:szCs w:val="21"/>
              </w:rPr>
              <w:t>min)</w:t>
            </w:r>
          </w:p>
          <w:p w:rsidR="00B074B4" w:rsidRDefault="00B074B4" w:rsidP="000F3FA9">
            <w:pPr>
              <w:rPr>
                <w:rFonts w:cs="Tahoma"/>
                <w:szCs w:val="21"/>
              </w:rPr>
            </w:pPr>
          </w:p>
          <w:p w:rsidR="00D06098" w:rsidRDefault="00B074B4" w:rsidP="000F3FA9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11:05</w:t>
            </w:r>
            <w:r w:rsidR="00D06098">
              <w:rPr>
                <w:rFonts w:cs="Tahoma" w:hint="eastAsia"/>
                <w:szCs w:val="21"/>
              </w:rPr>
              <w:t>－</w:t>
            </w:r>
            <w:r>
              <w:rPr>
                <w:rFonts w:cs="Tahoma" w:hint="eastAsia"/>
                <w:szCs w:val="21"/>
              </w:rPr>
              <w:t>11:15</w:t>
            </w:r>
          </w:p>
          <w:p w:rsidR="00B4072F" w:rsidRDefault="00B074B4" w:rsidP="000F3FA9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(10</w:t>
            </w:r>
            <w:r w:rsidR="00D06098">
              <w:rPr>
                <w:rFonts w:cs="Tahoma" w:hint="eastAsia"/>
                <w:szCs w:val="21"/>
              </w:rPr>
              <w:t>min)</w:t>
            </w:r>
          </w:p>
          <w:p w:rsidR="00BB40EC" w:rsidRPr="00D06098" w:rsidRDefault="00BB40EC" w:rsidP="00503990">
            <w:pPr>
              <w:rPr>
                <w:rFonts w:cs="Tahoma"/>
                <w:szCs w:val="21"/>
              </w:rPr>
            </w:pPr>
          </w:p>
          <w:p w:rsidR="00D06098" w:rsidRDefault="00B074B4" w:rsidP="00503990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11:20</w:t>
            </w:r>
            <w:r w:rsidR="00D06098">
              <w:rPr>
                <w:rFonts w:cs="Tahoma" w:hint="eastAsia"/>
                <w:szCs w:val="21"/>
              </w:rPr>
              <w:t>－</w:t>
            </w:r>
            <w:r>
              <w:rPr>
                <w:rFonts w:cs="Tahoma" w:hint="eastAsia"/>
                <w:szCs w:val="21"/>
              </w:rPr>
              <w:t>11:30</w:t>
            </w:r>
          </w:p>
          <w:p w:rsidR="00BB40EC" w:rsidRDefault="00B074B4" w:rsidP="00503990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(10</w:t>
            </w:r>
            <w:r w:rsidR="00D06098">
              <w:rPr>
                <w:rFonts w:cs="Tahoma" w:hint="eastAsia"/>
                <w:szCs w:val="21"/>
              </w:rPr>
              <w:t>min)</w:t>
            </w:r>
          </w:p>
          <w:p w:rsidR="00F911C0" w:rsidRDefault="00F911C0" w:rsidP="00503990">
            <w:pPr>
              <w:rPr>
                <w:rFonts w:cs="Tahoma"/>
                <w:szCs w:val="21"/>
              </w:rPr>
            </w:pPr>
          </w:p>
          <w:p w:rsidR="00FF7175" w:rsidRDefault="00B074B4" w:rsidP="00503990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11:35</w:t>
            </w:r>
            <w:r w:rsidR="00D06098">
              <w:rPr>
                <w:rFonts w:cs="Tahoma" w:hint="eastAsia"/>
                <w:szCs w:val="21"/>
              </w:rPr>
              <w:t>－</w:t>
            </w:r>
            <w:r>
              <w:rPr>
                <w:rFonts w:cs="Tahoma" w:hint="eastAsia"/>
                <w:szCs w:val="21"/>
              </w:rPr>
              <w:t>11:55</w:t>
            </w:r>
          </w:p>
          <w:p w:rsidR="0027498C" w:rsidRDefault="00B074B4" w:rsidP="0027498C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(2</w:t>
            </w:r>
            <w:r w:rsidR="0027498C">
              <w:rPr>
                <w:rFonts w:cs="Tahoma" w:hint="eastAsia"/>
                <w:szCs w:val="21"/>
              </w:rPr>
              <w:t>0min)</w:t>
            </w:r>
          </w:p>
          <w:p w:rsidR="00FF7175" w:rsidRDefault="00FF7175" w:rsidP="00503990">
            <w:pPr>
              <w:rPr>
                <w:rFonts w:cs="Tahoma"/>
                <w:szCs w:val="21"/>
              </w:rPr>
            </w:pPr>
          </w:p>
          <w:p w:rsidR="00FF7175" w:rsidRPr="00B4072F" w:rsidRDefault="00F9046C" w:rsidP="00503990">
            <w:pPr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12:00</w:t>
            </w:r>
          </w:p>
        </w:tc>
        <w:tc>
          <w:tcPr>
            <w:tcW w:w="7309" w:type="dxa"/>
            <w:shd w:val="clear" w:color="auto" w:fill="auto"/>
          </w:tcPr>
          <w:p w:rsidR="00B4072F" w:rsidRPr="00B4072F" w:rsidRDefault="00B4072F" w:rsidP="000F3FA9">
            <w:pPr>
              <w:rPr>
                <w:rFonts w:cs="Tahoma"/>
                <w:bCs/>
                <w:szCs w:val="21"/>
              </w:rPr>
            </w:pPr>
            <w:r w:rsidRPr="00B4072F">
              <w:rPr>
                <w:rFonts w:cs="Tahoma"/>
                <w:bCs/>
                <w:szCs w:val="21"/>
              </w:rPr>
              <w:t>登録</w:t>
            </w:r>
          </w:p>
          <w:p w:rsidR="00B4072F" w:rsidRDefault="00B4072F" w:rsidP="000F3FA9">
            <w:pPr>
              <w:rPr>
                <w:rFonts w:cs="Tahoma"/>
                <w:bCs/>
                <w:szCs w:val="21"/>
              </w:rPr>
            </w:pPr>
          </w:p>
          <w:p w:rsidR="00D06098" w:rsidRPr="00B4072F" w:rsidRDefault="00D06098" w:rsidP="000F3FA9">
            <w:pPr>
              <w:rPr>
                <w:rFonts w:cs="Tahoma"/>
                <w:bCs/>
                <w:szCs w:val="21"/>
              </w:rPr>
            </w:pPr>
          </w:p>
          <w:p w:rsidR="00371DE0" w:rsidRDefault="00036CD8" w:rsidP="000F3FA9">
            <w:pPr>
              <w:rPr>
                <w:rFonts w:cs="Tahoma"/>
                <w:bCs/>
                <w:szCs w:val="21"/>
              </w:rPr>
            </w:pPr>
            <w:r>
              <w:rPr>
                <w:rFonts w:cs="MS UI Gothic" w:hint="eastAsia"/>
                <w:bCs/>
                <w:szCs w:val="21"/>
              </w:rPr>
              <w:t>開会</w:t>
            </w:r>
            <w:r w:rsidR="00371DE0">
              <w:rPr>
                <w:rFonts w:cs="MS UI Gothic" w:hint="eastAsia"/>
                <w:bCs/>
                <w:szCs w:val="21"/>
              </w:rPr>
              <w:t xml:space="preserve">　</w:t>
            </w:r>
            <w:r w:rsidR="00371DE0">
              <w:rPr>
                <w:rFonts w:cs="Tahoma" w:hint="eastAsia"/>
                <w:bCs/>
                <w:szCs w:val="21"/>
              </w:rPr>
              <w:t>ジェトロホーチミン</w:t>
            </w:r>
          </w:p>
          <w:p w:rsidR="00B35B13" w:rsidRDefault="00B35B13" w:rsidP="000F3FA9">
            <w:pPr>
              <w:rPr>
                <w:rFonts w:cs="MS UI Gothic"/>
                <w:bCs/>
                <w:szCs w:val="21"/>
              </w:rPr>
            </w:pPr>
            <w:r>
              <w:rPr>
                <w:rFonts w:cs="MS UI Gothic" w:hint="eastAsia"/>
                <w:bCs/>
                <w:szCs w:val="21"/>
              </w:rPr>
              <w:t>開会</w:t>
            </w:r>
            <w:r w:rsidR="00A31B9D">
              <w:rPr>
                <w:rFonts w:cs="MS UI Gothic" w:hint="eastAsia"/>
                <w:bCs/>
                <w:szCs w:val="21"/>
              </w:rPr>
              <w:t>挨拶</w:t>
            </w:r>
          </w:p>
          <w:p w:rsidR="00B35B13" w:rsidRDefault="00371DE0" w:rsidP="000F3FA9">
            <w:pPr>
              <w:rPr>
                <w:rFonts w:cs="MS UI Gothic"/>
                <w:bCs/>
                <w:szCs w:val="21"/>
              </w:rPr>
            </w:pPr>
            <w:r>
              <w:rPr>
                <w:rFonts w:cs="MS UI Gothic" w:hint="eastAsia"/>
                <w:bCs/>
                <w:szCs w:val="21"/>
              </w:rPr>
              <w:t xml:space="preserve">ジェトロホーチミン事務所　所長　</w:t>
            </w:r>
            <w:r w:rsidR="00B35B13">
              <w:rPr>
                <w:rFonts w:cs="MS UI Gothic" w:hint="eastAsia"/>
                <w:bCs/>
                <w:szCs w:val="21"/>
              </w:rPr>
              <w:t>安栖</w:t>
            </w:r>
            <w:r w:rsidR="00B35B13">
              <w:rPr>
                <w:rFonts w:cs="MS UI Gothic" w:hint="eastAsia"/>
                <w:bCs/>
                <w:szCs w:val="21"/>
              </w:rPr>
              <w:t xml:space="preserve"> </w:t>
            </w:r>
            <w:r w:rsidR="00B35B13">
              <w:rPr>
                <w:rFonts w:cs="MS UI Gothic" w:hint="eastAsia"/>
                <w:bCs/>
                <w:szCs w:val="21"/>
              </w:rPr>
              <w:t>宏隆</w:t>
            </w:r>
            <w:r>
              <w:rPr>
                <w:rFonts w:cs="MS UI Gothic" w:hint="eastAsia"/>
                <w:bCs/>
                <w:szCs w:val="21"/>
              </w:rPr>
              <w:t xml:space="preserve"> </w:t>
            </w:r>
          </w:p>
          <w:p w:rsidR="0027498C" w:rsidRPr="00371DE0" w:rsidRDefault="0027498C" w:rsidP="000F3FA9">
            <w:pPr>
              <w:rPr>
                <w:rFonts w:cs="MS UI Gothic"/>
                <w:bCs/>
                <w:szCs w:val="21"/>
              </w:rPr>
            </w:pPr>
          </w:p>
          <w:p w:rsidR="006B5288" w:rsidRPr="006B5288" w:rsidRDefault="006B5288" w:rsidP="00B35B13">
            <w:pPr>
              <w:rPr>
                <w:rFonts w:cs="MS UI Gothic"/>
                <w:bCs/>
                <w:szCs w:val="21"/>
              </w:rPr>
            </w:pPr>
            <w:r w:rsidRPr="006B5288">
              <w:rPr>
                <w:rFonts w:cs="MS UI Gothic" w:hint="eastAsia"/>
                <w:bCs/>
                <w:szCs w:val="21"/>
              </w:rPr>
              <w:t>ベトナムと</w:t>
            </w:r>
            <w:r w:rsidRPr="006B5288">
              <w:rPr>
                <w:rFonts w:cs="MS UI Gothic" w:hint="eastAsia"/>
                <w:bCs/>
                <w:szCs w:val="21"/>
              </w:rPr>
              <w:t>ASEAN</w:t>
            </w:r>
            <w:r w:rsidRPr="006B5288">
              <w:rPr>
                <w:rFonts w:cs="MS UI Gothic" w:hint="eastAsia"/>
                <w:bCs/>
                <w:szCs w:val="21"/>
              </w:rPr>
              <w:t>主要国の現地調達率</w:t>
            </w:r>
          </w:p>
          <w:p w:rsidR="00503990" w:rsidRDefault="00371DE0" w:rsidP="000F3FA9">
            <w:pPr>
              <w:rPr>
                <w:rFonts w:cs="MS UI Gothic"/>
                <w:bCs/>
                <w:szCs w:val="21"/>
              </w:rPr>
            </w:pPr>
            <w:r>
              <w:rPr>
                <w:rFonts w:cs="MS UI Gothic" w:hint="eastAsia"/>
                <w:bCs/>
                <w:szCs w:val="21"/>
              </w:rPr>
              <w:t>ジェトロホーチミン事務所　シニアリサーチャー</w:t>
            </w:r>
            <w:r w:rsidR="00B35B13">
              <w:rPr>
                <w:rFonts w:cs="MS UI Gothic" w:hint="eastAsia"/>
                <w:bCs/>
                <w:szCs w:val="21"/>
              </w:rPr>
              <w:t xml:space="preserve"> </w:t>
            </w:r>
            <w:r>
              <w:rPr>
                <w:rFonts w:cs="MS UI Gothic" w:hint="eastAsia"/>
                <w:bCs/>
                <w:szCs w:val="21"/>
              </w:rPr>
              <w:t xml:space="preserve">　</w:t>
            </w:r>
            <w:r w:rsidR="00B35B13">
              <w:rPr>
                <w:rFonts w:cs="MS UI Gothic" w:hint="eastAsia"/>
                <w:bCs/>
                <w:szCs w:val="21"/>
              </w:rPr>
              <w:t>村松</w:t>
            </w:r>
            <w:r w:rsidR="00B35B13">
              <w:rPr>
                <w:rFonts w:cs="MS UI Gothic" w:hint="eastAsia"/>
                <w:bCs/>
                <w:szCs w:val="21"/>
              </w:rPr>
              <w:t xml:space="preserve"> </w:t>
            </w:r>
            <w:r w:rsidR="00503990">
              <w:rPr>
                <w:rFonts w:cs="MS UI Gothic" w:hint="eastAsia"/>
                <w:bCs/>
                <w:szCs w:val="21"/>
              </w:rPr>
              <w:t>健</w:t>
            </w:r>
            <w:r w:rsidR="00E048D9">
              <w:rPr>
                <w:rFonts w:cs="MS UI Gothic" w:hint="eastAsia"/>
                <w:bCs/>
                <w:szCs w:val="21"/>
              </w:rPr>
              <w:t xml:space="preserve"> </w:t>
            </w:r>
            <w:r w:rsidR="00503990">
              <w:rPr>
                <w:rFonts w:cs="MS UI Gothic" w:hint="eastAsia"/>
                <w:bCs/>
                <w:szCs w:val="21"/>
              </w:rPr>
              <w:t xml:space="preserve">　</w:t>
            </w:r>
          </w:p>
          <w:p w:rsidR="00503990" w:rsidRPr="00371DE0" w:rsidRDefault="00503990" w:rsidP="000F3FA9">
            <w:pPr>
              <w:rPr>
                <w:rFonts w:cs="MS UI Gothic"/>
                <w:bCs/>
                <w:szCs w:val="21"/>
              </w:rPr>
            </w:pPr>
          </w:p>
          <w:p w:rsidR="00D06098" w:rsidRDefault="00D06098" w:rsidP="00D06098">
            <w:pPr>
              <w:rPr>
                <w:rFonts w:cs="MS UI Gothic"/>
                <w:bCs/>
                <w:szCs w:val="21"/>
              </w:rPr>
            </w:pPr>
            <w:r w:rsidRPr="00D06098">
              <w:rPr>
                <w:rFonts w:cs="MS UI Gothic" w:hint="eastAsia"/>
                <w:bCs/>
                <w:szCs w:val="21"/>
              </w:rPr>
              <w:t>金型産業の発展に向けて</w:t>
            </w:r>
          </w:p>
          <w:p w:rsidR="00D06098" w:rsidRPr="00D06098" w:rsidRDefault="00371DE0" w:rsidP="00D06098">
            <w:pPr>
              <w:rPr>
                <w:rFonts w:cs="MS UI Gothic"/>
                <w:bCs/>
                <w:szCs w:val="21"/>
              </w:rPr>
            </w:pPr>
            <w:r>
              <w:rPr>
                <w:rFonts w:cs="MS UI Gothic" w:hint="eastAsia"/>
                <w:bCs/>
                <w:szCs w:val="21"/>
              </w:rPr>
              <w:t xml:space="preserve">ジェトロ　プラットフォームコーディネーター　</w:t>
            </w:r>
            <w:r w:rsidR="00B35B13">
              <w:rPr>
                <w:rFonts w:cs="MS UI Gothic" w:hint="eastAsia"/>
                <w:bCs/>
                <w:szCs w:val="21"/>
              </w:rPr>
              <w:t>市川</w:t>
            </w:r>
            <w:r w:rsidR="00B35B13">
              <w:rPr>
                <w:rFonts w:cs="MS UI Gothic" w:hint="eastAsia"/>
                <w:bCs/>
                <w:szCs w:val="21"/>
              </w:rPr>
              <w:t xml:space="preserve"> </w:t>
            </w:r>
            <w:r w:rsidR="00B35B13">
              <w:rPr>
                <w:rFonts w:cs="MS UI Gothic" w:hint="eastAsia"/>
                <w:bCs/>
                <w:szCs w:val="21"/>
              </w:rPr>
              <w:t>匡四郎</w:t>
            </w:r>
            <w:r w:rsidR="00B35B13">
              <w:rPr>
                <w:rFonts w:cs="MS UI Gothic" w:hint="eastAsia"/>
                <w:bCs/>
                <w:szCs w:val="21"/>
              </w:rPr>
              <w:t xml:space="preserve"> </w:t>
            </w:r>
            <w:r w:rsidR="00B35B13">
              <w:rPr>
                <w:rFonts w:cs="MS UI Gothic" w:hint="eastAsia"/>
                <w:bCs/>
                <w:szCs w:val="21"/>
              </w:rPr>
              <w:t>氏</w:t>
            </w:r>
            <w:r w:rsidR="00B35B13">
              <w:rPr>
                <w:rFonts w:cs="MS UI Gothic" w:hint="eastAsia"/>
                <w:bCs/>
                <w:szCs w:val="21"/>
              </w:rPr>
              <w:t xml:space="preserve"> </w:t>
            </w:r>
          </w:p>
          <w:p w:rsidR="00BB40EC" w:rsidRPr="00371DE0" w:rsidRDefault="00BB40EC" w:rsidP="00D06098">
            <w:pPr>
              <w:rPr>
                <w:rFonts w:cs="MS UI Gothic"/>
                <w:bCs/>
                <w:szCs w:val="21"/>
              </w:rPr>
            </w:pPr>
          </w:p>
          <w:p w:rsidR="00BB40EC" w:rsidRDefault="00B074B4" w:rsidP="00D06098">
            <w:pPr>
              <w:rPr>
                <w:rFonts w:cs="MS UI Gothic"/>
                <w:bCs/>
                <w:szCs w:val="21"/>
              </w:rPr>
            </w:pPr>
            <w:r>
              <w:rPr>
                <w:rFonts w:cs="MS UI Gothic" w:hint="eastAsia"/>
                <w:bCs/>
                <w:szCs w:val="21"/>
              </w:rPr>
              <w:t>サイゴン金型クラブ（仮称）の紹介</w:t>
            </w:r>
          </w:p>
          <w:p w:rsidR="00B074B4" w:rsidRPr="00C51464" w:rsidRDefault="00B074B4" w:rsidP="00B074B4">
            <w:pPr>
              <w:rPr>
                <w:rFonts w:cs="MS UI Gothic"/>
                <w:bCs/>
                <w:szCs w:val="21"/>
              </w:rPr>
            </w:pPr>
            <w:r w:rsidRPr="00B074B4">
              <w:rPr>
                <w:rFonts w:cs="MS UI Gothic"/>
                <w:bCs/>
                <w:szCs w:val="21"/>
              </w:rPr>
              <w:t>TTSV Technology JSC</w:t>
            </w:r>
            <w:r>
              <w:rPr>
                <w:rFonts w:cs="MS UI Gothic" w:hint="eastAsia"/>
                <w:bCs/>
                <w:szCs w:val="21"/>
              </w:rPr>
              <w:t xml:space="preserve">　理事長　</w:t>
            </w:r>
            <w:r w:rsidR="00EB6894">
              <w:rPr>
                <w:rFonts w:cs="MS UI Gothic"/>
                <w:bCs/>
                <w:szCs w:val="21"/>
              </w:rPr>
              <w:t xml:space="preserve"> D</w:t>
            </w:r>
            <w:r w:rsidR="00EB6894">
              <w:rPr>
                <w:rFonts w:cs="MS UI Gothic" w:hint="eastAsia"/>
                <w:bCs/>
                <w:szCs w:val="21"/>
              </w:rPr>
              <w:t>o</w:t>
            </w:r>
            <w:r w:rsidRPr="00C51464">
              <w:rPr>
                <w:rFonts w:cs="MS UI Gothic"/>
                <w:bCs/>
                <w:szCs w:val="21"/>
              </w:rPr>
              <w:t xml:space="preserve"> Thanh Viet</w:t>
            </w:r>
            <w:r>
              <w:rPr>
                <w:rFonts w:cs="MS UI Gothic" w:hint="eastAsia"/>
                <w:bCs/>
                <w:szCs w:val="21"/>
              </w:rPr>
              <w:t xml:space="preserve"> </w:t>
            </w:r>
            <w:r>
              <w:rPr>
                <w:rFonts w:cs="MS UI Gothic" w:hint="eastAsia"/>
                <w:bCs/>
                <w:szCs w:val="21"/>
              </w:rPr>
              <w:t>氏</w:t>
            </w:r>
          </w:p>
          <w:p w:rsidR="00B074B4" w:rsidRPr="00B074B4" w:rsidRDefault="00B074B4" w:rsidP="00D06098">
            <w:pPr>
              <w:rPr>
                <w:rFonts w:cs="MS UI Gothic"/>
                <w:bCs/>
                <w:szCs w:val="21"/>
              </w:rPr>
            </w:pPr>
          </w:p>
          <w:p w:rsidR="00371DE0" w:rsidRDefault="00624387" w:rsidP="00D06098">
            <w:pPr>
              <w:rPr>
                <w:rFonts w:cs="MS UI Gothic"/>
                <w:bCs/>
                <w:szCs w:val="21"/>
              </w:rPr>
            </w:pPr>
            <w:r>
              <w:rPr>
                <w:rFonts w:cs="MS UI Gothic" w:hint="eastAsia"/>
                <w:bCs/>
                <w:szCs w:val="21"/>
              </w:rPr>
              <w:t>政府の</w:t>
            </w:r>
            <w:r w:rsidR="0071238F" w:rsidRPr="0071238F">
              <w:rPr>
                <w:rFonts w:cs="MS UI Gothic" w:hint="eastAsia"/>
                <w:bCs/>
                <w:szCs w:val="21"/>
              </w:rPr>
              <w:t>９月１９日（土）１１：００－１２：００９月１９日（土）１１：００－１２：００</w:t>
            </w:r>
            <w:bookmarkStart w:id="0" w:name="_GoBack"/>
            <w:bookmarkEnd w:id="0"/>
            <w:r w:rsidR="00B074B4">
              <w:rPr>
                <w:rFonts w:cs="MS UI Gothic" w:hint="eastAsia"/>
                <w:bCs/>
                <w:szCs w:val="21"/>
              </w:rPr>
              <w:t>裾野産業</w:t>
            </w:r>
            <w:r>
              <w:rPr>
                <w:rFonts w:cs="MS UI Gothic" w:hint="eastAsia"/>
                <w:bCs/>
                <w:szCs w:val="21"/>
              </w:rPr>
              <w:t>支援</w:t>
            </w:r>
            <w:r w:rsidR="00B074B4">
              <w:rPr>
                <w:rFonts w:cs="MS UI Gothic" w:hint="eastAsia"/>
                <w:bCs/>
                <w:szCs w:val="21"/>
              </w:rPr>
              <w:t>政策について</w:t>
            </w:r>
          </w:p>
          <w:p w:rsidR="00B074B4" w:rsidRPr="00B074B4" w:rsidRDefault="00B074B4" w:rsidP="00D06098">
            <w:pPr>
              <w:rPr>
                <w:rFonts w:cs="MS UI Gothic"/>
                <w:bCs/>
                <w:szCs w:val="21"/>
              </w:rPr>
            </w:pPr>
            <w:r>
              <w:rPr>
                <w:rFonts w:cs="MS UI Gothic" w:hint="eastAsia"/>
                <w:bCs/>
                <w:szCs w:val="21"/>
              </w:rPr>
              <w:t xml:space="preserve">サイゴンハイテクパーク　副社長　</w:t>
            </w:r>
            <w:r w:rsidRPr="00C51464">
              <w:rPr>
                <w:rFonts w:cs="MS UI Gothic"/>
                <w:bCs/>
                <w:szCs w:val="21"/>
              </w:rPr>
              <w:t xml:space="preserve"> Duong Minh Tam</w:t>
            </w:r>
            <w:r>
              <w:rPr>
                <w:rFonts w:cs="MS UI Gothic" w:hint="eastAsia"/>
                <w:bCs/>
                <w:szCs w:val="21"/>
              </w:rPr>
              <w:t xml:space="preserve"> </w:t>
            </w:r>
            <w:r>
              <w:rPr>
                <w:rFonts w:cs="MS UI Gothic" w:hint="eastAsia"/>
                <w:bCs/>
                <w:szCs w:val="21"/>
              </w:rPr>
              <w:t>氏</w:t>
            </w:r>
          </w:p>
          <w:p w:rsidR="00D06098" w:rsidRDefault="00D06098" w:rsidP="00D06098">
            <w:pPr>
              <w:rPr>
                <w:rFonts w:cs="MS UI Gothic"/>
                <w:bCs/>
                <w:szCs w:val="21"/>
              </w:rPr>
            </w:pPr>
          </w:p>
          <w:p w:rsidR="00B074B4" w:rsidRDefault="00B074B4" w:rsidP="00D06098">
            <w:pPr>
              <w:rPr>
                <w:rFonts w:cs="MS UI Gothic"/>
                <w:bCs/>
                <w:szCs w:val="21"/>
              </w:rPr>
            </w:pPr>
            <w:r>
              <w:rPr>
                <w:rFonts w:cs="MS UI Gothic" w:hint="eastAsia"/>
                <w:bCs/>
                <w:szCs w:val="21"/>
              </w:rPr>
              <w:t>スマートコントロールテクノロジー</w:t>
            </w:r>
            <w:r w:rsidRPr="00C51464">
              <w:rPr>
                <w:rFonts w:cs="MS UI Gothic"/>
                <w:bCs/>
                <w:szCs w:val="21"/>
              </w:rPr>
              <w:t xml:space="preserve">(hyper </w:t>
            </w:r>
            <w:proofErr w:type="spellStart"/>
            <w:r w:rsidRPr="00C51464">
              <w:rPr>
                <w:rFonts w:cs="MS UI Gothic"/>
                <w:bCs/>
                <w:szCs w:val="21"/>
              </w:rPr>
              <w:t>i</w:t>
            </w:r>
            <w:proofErr w:type="spellEnd"/>
            <w:r w:rsidRPr="00C51464">
              <w:rPr>
                <w:rFonts w:cs="MS UI Gothic"/>
                <w:bCs/>
                <w:szCs w:val="21"/>
              </w:rPr>
              <w:t>)</w:t>
            </w:r>
            <w:r w:rsidR="00593D12">
              <w:rPr>
                <w:rFonts w:cs="MS UI Gothic"/>
                <w:bCs/>
                <w:szCs w:val="21"/>
              </w:rPr>
              <w:t xml:space="preserve"> </w:t>
            </w:r>
            <w:r w:rsidR="008831C2">
              <w:rPr>
                <w:rFonts w:cs="MS UI Gothic" w:hint="eastAsia"/>
                <w:bCs/>
                <w:szCs w:val="21"/>
              </w:rPr>
              <w:t>※英語</w:t>
            </w:r>
            <w:r w:rsidR="008831C2">
              <w:rPr>
                <w:rFonts w:cs="MS UI Gothic" w:hint="eastAsia"/>
                <w:bCs/>
                <w:szCs w:val="21"/>
              </w:rPr>
              <w:t>-</w:t>
            </w:r>
            <w:r w:rsidR="008831C2">
              <w:rPr>
                <w:rFonts w:cs="MS UI Gothic" w:hint="eastAsia"/>
                <w:bCs/>
                <w:szCs w:val="21"/>
              </w:rPr>
              <w:t>ベトナム語のみ</w:t>
            </w:r>
          </w:p>
          <w:p w:rsidR="00593D12" w:rsidRPr="00371DE0" w:rsidRDefault="00B074B4" w:rsidP="00D06098">
            <w:pPr>
              <w:rPr>
                <w:rFonts w:cs="MS UI Gothic"/>
                <w:bCs/>
                <w:szCs w:val="21"/>
              </w:rPr>
            </w:pPr>
            <w:r>
              <w:rPr>
                <w:rFonts w:cs="MS UI Gothic" w:hint="eastAsia"/>
                <w:bCs/>
                <w:szCs w:val="21"/>
              </w:rPr>
              <w:t xml:space="preserve">マキノアジア　副社長　</w:t>
            </w:r>
            <w:r w:rsidRPr="00C51464">
              <w:rPr>
                <w:rFonts w:cs="MS UI Gothic"/>
                <w:bCs/>
                <w:szCs w:val="21"/>
              </w:rPr>
              <w:t xml:space="preserve"> GEORGE LIM</w:t>
            </w:r>
            <w:r>
              <w:rPr>
                <w:rFonts w:cs="MS UI Gothic" w:hint="eastAsia"/>
                <w:bCs/>
                <w:szCs w:val="21"/>
              </w:rPr>
              <w:t xml:space="preserve"> </w:t>
            </w:r>
            <w:r>
              <w:rPr>
                <w:rFonts w:cs="MS UI Gothic" w:hint="eastAsia"/>
                <w:bCs/>
                <w:szCs w:val="21"/>
              </w:rPr>
              <w:t>氏</w:t>
            </w:r>
          </w:p>
          <w:p w:rsidR="00371DE0" w:rsidRDefault="00371DE0" w:rsidP="00D06098">
            <w:pPr>
              <w:rPr>
                <w:rFonts w:cs="MS UI Gothic"/>
                <w:bCs/>
                <w:szCs w:val="21"/>
              </w:rPr>
            </w:pPr>
          </w:p>
          <w:p w:rsidR="00BB40EC" w:rsidRPr="00BB40EC" w:rsidRDefault="00B074B4" w:rsidP="00D06098">
            <w:pPr>
              <w:rPr>
                <w:rFonts w:cs="MS UI Gothic"/>
                <w:bCs/>
                <w:szCs w:val="21"/>
              </w:rPr>
            </w:pPr>
            <w:r>
              <w:rPr>
                <w:rFonts w:cs="MS UI Gothic" w:hint="eastAsia"/>
                <w:bCs/>
                <w:szCs w:val="21"/>
              </w:rPr>
              <w:t xml:space="preserve">ベトナム裾野産業の実態と日越協力の在り方　</w:t>
            </w:r>
            <w:r w:rsidR="00371DE0">
              <w:rPr>
                <w:rFonts w:cs="MS UI Gothic" w:hint="eastAsia"/>
                <w:bCs/>
                <w:szCs w:val="21"/>
              </w:rPr>
              <w:t xml:space="preserve">所長　</w:t>
            </w:r>
            <w:r w:rsidR="00036CD8">
              <w:rPr>
                <w:rFonts w:cs="MS UI Gothic" w:hint="eastAsia"/>
                <w:bCs/>
                <w:szCs w:val="21"/>
              </w:rPr>
              <w:t xml:space="preserve">安栖　宏隆　</w:t>
            </w:r>
            <w:r w:rsidR="00036CD8">
              <w:rPr>
                <w:rFonts w:cs="MS UI Gothic" w:hint="eastAsia"/>
                <w:bCs/>
                <w:szCs w:val="21"/>
              </w:rPr>
              <w:t xml:space="preserve"> </w:t>
            </w:r>
          </w:p>
          <w:p w:rsidR="00F911C0" w:rsidRPr="00B074B4" w:rsidRDefault="00F911C0" w:rsidP="00B4072F">
            <w:pPr>
              <w:rPr>
                <w:rFonts w:cs="MS UI Gothic"/>
                <w:bCs/>
                <w:szCs w:val="21"/>
              </w:rPr>
            </w:pPr>
          </w:p>
          <w:p w:rsidR="00BB40EC" w:rsidRDefault="00BB40EC" w:rsidP="00B4072F">
            <w:pPr>
              <w:rPr>
                <w:rFonts w:cs="Tahoma"/>
                <w:bCs/>
                <w:szCs w:val="21"/>
              </w:rPr>
            </w:pPr>
          </w:p>
          <w:p w:rsidR="00B4072F" w:rsidRPr="00B4072F" w:rsidRDefault="00B4072F" w:rsidP="00371DE0">
            <w:pPr>
              <w:rPr>
                <w:rFonts w:cs="Tahoma"/>
                <w:bCs/>
                <w:szCs w:val="21"/>
              </w:rPr>
            </w:pPr>
            <w:r w:rsidRPr="00B4072F">
              <w:rPr>
                <w:rFonts w:cs="Tahoma"/>
                <w:bCs/>
                <w:szCs w:val="21"/>
              </w:rPr>
              <w:t>閉会</w:t>
            </w:r>
            <w:r w:rsidR="00371DE0">
              <w:rPr>
                <w:rFonts w:cs="Tahoma" w:hint="eastAsia"/>
                <w:bCs/>
                <w:szCs w:val="21"/>
              </w:rPr>
              <w:t xml:space="preserve">　ジェトロホーチミン</w:t>
            </w:r>
            <w:r w:rsidR="00036CD8" w:rsidRPr="00B4072F">
              <w:rPr>
                <w:rFonts w:cs="Tahoma"/>
                <w:bCs/>
                <w:szCs w:val="21"/>
              </w:rPr>
              <w:t xml:space="preserve"> </w:t>
            </w:r>
          </w:p>
        </w:tc>
      </w:tr>
    </w:tbl>
    <w:p w:rsidR="002F38F0" w:rsidRPr="00FF7175" w:rsidRDefault="002F38F0" w:rsidP="002F38F0">
      <w:pPr>
        <w:jc w:val="left"/>
        <w:rPr>
          <w:szCs w:val="21"/>
        </w:rPr>
      </w:pPr>
    </w:p>
    <w:sectPr w:rsidR="002F38F0" w:rsidRPr="00FF717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02" w:rsidRDefault="00426E02" w:rsidP="00426E02">
      <w:r>
        <w:separator/>
      </w:r>
    </w:p>
  </w:endnote>
  <w:endnote w:type="continuationSeparator" w:id="0">
    <w:p w:rsidR="00426E02" w:rsidRDefault="00426E02" w:rsidP="0042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02" w:rsidRDefault="00426E02" w:rsidP="00426E02">
      <w:r>
        <w:separator/>
      </w:r>
    </w:p>
  </w:footnote>
  <w:footnote w:type="continuationSeparator" w:id="0">
    <w:p w:rsidR="00426E02" w:rsidRDefault="00426E02" w:rsidP="0042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AD" w:rsidRDefault="00DB38AD">
    <w:pPr>
      <w:pStyle w:val="a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F66F2" wp14:editId="5D6D0071">
          <wp:simplePos x="0" y="0"/>
          <wp:positionH relativeFrom="column">
            <wp:posOffset>-1051560</wp:posOffset>
          </wp:positionH>
          <wp:positionV relativeFrom="paragraph">
            <wp:posOffset>-492760</wp:posOffset>
          </wp:positionV>
          <wp:extent cx="7524750" cy="1137034"/>
          <wp:effectExtent l="0" t="0" r="0" b="6350"/>
          <wp:wrapNone/>
          <wp:docPr id="5" name="Picture 5" descr="MXV_+JETRO+ICSV_2015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XV_+JETRO+ICSV_2015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7846"/>
    <w:multiLevelType w:val="hybridMultilevel"/>
    <w:tmpl w:val="F1A8637C"/>
    <w:lvl w:ilvl="0" w:tplc="6E80B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161218"/>
    <w:multiLevelType w:val="hybridMultilevel"/>
    <w:tmpl w:val="EBC0D238"/>
    <w:lvl w:ilvl="0" w:tplc="F4284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80"/>
    <w:rsid w:val="00036CD8"/>
    <w:rsid w:val="00057480"/>
    <w:rsid w:val="000F411B"/>
    <w:rsid w:val="00105B6A"/>
    <w:rsid w:val="0013201B"/>
    <w:rsid w:val="00216B28"/>
    <w:rsid w:val="0027498C"/>
    <w:rsid w:val="002F38F0"/>
    <w:rsid w:val="00371DE0"/>
    <w:rsid w:val="00426E02"/>
    <w:rsid w:val="004B2C87"/>
    <w:rsid w:val="004D4C6D"/>
    <w:rsid w:val="00503990"/>
    <w:rsid w:val="00593D12"/>
    <w:rsid w:val="005D2AB9"/>
    <w:rsid w:val="005E6079"/>
    <w:rsid w:val="00624387"/>
    <w:rsid w:val="006B5288"/>
    <w:rsid w:val="0071238F"/>
    <w:rsid w:val="008831C2"/>
    <w:rsid w:val="008D5622"/>
    <w:rsid w:val="009B3857"/>
    <w:rsid w:val="00A31B9D"/>
    <w:rsid w:val="00AA0110"/>
    <w:rsid w:val="00B074B4"/>
    <w:rsid w:val="00B35B13"/>
    <w:rsid w:val="00B4072F"/>
    <w:rsid w:val="00BB40EC"/>
    <w:rsid w:val="00BE20C8"/>
    <w:rsid w:val="00BE3F5D"/>
    <w:rsid w:val="00CE2839"/>
    <w:rsid w:val="00CE3E12"/>
    <w:rsid w:val="00D06098"/>
    <w:rsid w:val="00D8249F"/>
    <w:rsid w:val="00DB38AD"/>
    <w:rsid w:val="00E048D9"/>
    <w:rsid w:val="00E56094"/>
    <w:rsid w:val="00EB6894"/>
    <w:rsid w:val="00EF77EA"/>
    <w:rsid w:val="00F3269E"/>
    <w:rsid w:val="00F67A23"/>
    <w:rsid w:val="00F850BE"/>
    <w:rsid w:val="00F9046C"/>
    <w:rsid w:val="00F911C0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7480"/>
  </w:style>
  <w:style w:type="character" w:customStyle="1" w:styleId="a4">
    <w:name w:val="日付 (文字)"/>
    <w:basedOn w:val="a0"/>
    <w:link w:val="a3"/>
    <w:uiPriority w:val="99"/>
    <w:semiHidden/>
    <w:rsid w:val="00057480"/>
  </w:style>
  <w:style w:type="paragraph" w:styleId="a5">
    <w:name w:val="List Paragraph"/>
    <w:basedOn w:val="a"/>
    <w:uiPriority w:val="34"/>
    <w:qFormat/>
    <w:rsid w:val="00E048D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2F38F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38F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F38F0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38F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F38F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3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38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26E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26E02"/>
  </w:style>
  <w:style w:type="paragraph" w:styleId="af">
    <w:name w:val="footer"/>
    <w:basedOn w:val="a"/>
    <w:link w:val="af0"/>
    <w:uiPriority w:val="99"/>
    <w:unhideWhenUsed/>
    <w:rsid w:val="00426E0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26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7480"/>
  </w:style>
  <w:style w:type="character" w:customStyle="1" w:styleId="a4">
    <w:name w:val="日付 (文字)"/>
    <w:basedOn w:val="a0"/>
    <w:link w:val="a3"/>
    <w:uiPriority w:val="99"/>
    <w:semiHidden/>
    <w:rsid w:val="00057480"/>
  </w:style>
  <w:style w:type="paragraph" w:styleId="a5">
    <w:name w:val="List Paragraph"/>
    <w:basedOn w:val="a"/>
    <w:uiPriority w:val="34"/>
    <w:qFormat/>
    <w:rsid w:val="00E048D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2F38F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38F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F38F0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38F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F38F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3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38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26E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26E02"/>
  </w:style>
  <w:style w:type="paragraph" w:styleId="af">
    <w:name w:val="footer"/>
    <w:basedOn w:val="a"/>
    <w:link w:val="af0"/>
    <w:uiPriority w:val="99"/>
    <w:unhideWhenUsed/>
    <w:rsid w:val="00426E0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2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Fumihiro_Okubo</dc:creator>
  <cp:lastModifiedBy>Fumihiro_Okubo</cp:lastModifiedBy>
  <cp:revision>10</cp:revision>
  <cp:lastPrinted>2015-08-31T06:30:00Z</cp:lastPrinted>
  <dcterms:created xsi:type="dcterms:W3CDTF">2015-09-03T08:22:00Z</dcterms:created>
  <dcterms:modified xsi:type="dcterms:W3CDTF">2015-09-17T09:38:00Z</dcterms:modified>
</cp:coreProperties>
</file>